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 szkolnego konkursu literackiego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 IV - V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 magicznej szkole pana Kleksa”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1.Cele konkursu: </w:t>
      </w:r>
    </w:p>
    <w:p>
      <w:pPr>
        <w:pStyle w:val="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wypracowanie nawyku sięgania po książkę; </w:t>
      </w:r>
    </w:p>
    <w:p>
      <w:pPr>
        <w:pStyle w:val="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propagowanie aktywności i kultury czytelniczej; </w:t>
      </w:r>
    </w:p>
    <w:p>
      <w:pPr>
        <w:pStyle w:val="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wzbogacenie przeżyć poprzez poznawanie przygód bohaterów czytanych książek.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2.Zakres materiału: obowiązuje znajomość lektury</w:t>
      </w:r>
      <w:r>
        <w:rPr>
          <w:b/>
          <w:sz w:val="28"/>
          <w:szCs w:val="28"/>
        </w:rPr>
        <w:t xml:space="preserve"> „Akademia pana Kleksa” </w:t>
      </w:r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t xml:space="preserve">     Jana Brzechwy.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3.Uczestnikami konkursu są chętni uczniowie klas 4-5.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4.Konkurs polega na wypełnieniu karty konkursowej zawierający zadania zarówno zamknięte, jak i otwarte, dotyczące wskazanej pozycji książkowej.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5.Warunkiem uczestnictwa w konkursie jest zgłoszenie się do nauczyciela bibliotekarza do </w:t>
      </w:r>
      <w:r>
        <w:rPr>
          <w:b/>
          <w:sz w:val="28"/>
          <w:szCs w:val="28"/>
        </w:rPr>
        <w:t xml:space="preserve">18 listopada 2022r.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6.Termin konkursu: </w:t>
      </w:r>
      <w:r>
        <w:rPr>
          <w:b/>
          <w:sz w:val="28"/>
          <w:szCs w:val="28"/>
        </w:rPr>
        <w:t>22  listopada 2022r.(wtorek) o godz.8.00 w sali nr 8.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Skład komisji Konkursowej: p. – Beata  Tryc </w:t>
      </w:r>
      <w:r>
        <w:rPr>
          <w:rFonts w:ascii="Symbol" w:hAnsi="Symbol" w:eastAsia="Symbol" w:cs="Symbol"/>
          <w:sz w:val="28"/>
          <w:szCs w:val="28"/>
        </w:rPr>
        <w:t></w:t>
      </w:r>
      <w:r>
        <w:rPr>
          <w:sz w:val="28"/>
          <w:szCs w:val="28"/>
        </w:rPr>
        <w:t xml:space="preserve"> p. – Anna Milczarek;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8.Dla zwycięzców trzech pierwszych miejsc przewidziane nagrody.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0" w:footer="0" w:gutter="0"/>
      <w:cols w:space="708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DC6D98"/>
    <w:multiLevelType w:val="multilevel"/>
    <w:tmpl w:val="48DC6D98"/>
    <w:lvl w:ilvl="0" w:tentative="0">
      <w:start w:val="1"/>
      <w:numFmt w:val="bullet"/>
      <w:lvlText w:val=""/>
      <w:lvlJc w:val="left"/>
      <w:pPr>
        <w:tabs>
          <w:tab w:val="left" w:pos="0"/>
        </w:tabs>
        <w:ind w:left="78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22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94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8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10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54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FC"/>
    <w:rsid w:val="00027A1E"/>
    <w:rsid w:val="001C6686"/>
    <w:rsid w:val="00326B6F"/>
    <w:rsid w:val="005B265B"/>
    <w:rsid w:val="00A109B9"/>
    <w:rsid w:val="00A846FC"/>
    <w:rsid w:val="00BC1A53"/>
    <w:rsid w:val="528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List"/>
    <w:basedOn w:val="4"/>
    <w:uiPriority w:val="0"/>
    <w:rPr>
      <w:rFonts w:cs="Arial"/>
    </w:rPr>
  </w:style>
  <w:style w:type="paragraph" w:customStyle="1" w:styleId="8">
    <w:name w:val="Indeks"/>
    <w:basedOn w:val="1"/>
    <w:qFormat/>
    <w:uiPriority w:val="0"/>
    <w:pPr>
      <w:suppressLineNumbers/>
    </w:pPr>
    <w:rPr>
      <w:rFonts w:cs="Arial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770</Characters>
  <Lines>6</Lines>
  <Paragraphs>1</Paragraphs>
  <TotalTime>31</TotalTime>
  <ScaleCrop>false</ScaleCrop>
  <LinksUpToDate>false</LinksUpToDate>
  <CharactersWithSpaces>897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2016-11-09T09:20:00Z</dcterms:created>
  <dc:creator>biblioteka</dc:creator>
  <cp:lastModifiedBy>google1586505181</cp:lastModifiedBy>
  <cp:lastPrinted>2022-11-08T06:14:00Z</cp:lastPrinted>
  <dcterms:modified xsi:type="dcterms:W3CDTF">2022-11-14T19:18:52Z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1045-11.2.0.11380</vt:lpwstr>
  </property>
  <property fmtid="{D5CDD505-2E9C-101B-9397-08002B2CF9AE}" pid="9" name="ICV">
    <vt:lpwstr>A35D89B1400848B381774AF327C4601E</vt:lpwstr>
  </property>
</Properties>
</file>